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21" w:rsidRPr="00563DB1" w:rsidRDefault="00270121" w:rsidP="00270121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Anexa B</w:t>
      </w:r>
    </w:p>
    <w:p w:rsidR="00270121" w:rsidRPr="00CD734B" w:rsidRDefault="00270121" w:rsidP="00270121">
      <w:pPr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CD734B">
        <w:rPr>
          <w:rFonts w:ascii="Arial" w:hAnsi="Arial" w:cs="Arial"/>
          <w:b/>
          <w:sz w:val="24"/>
          <w:szCs w:val="24"/>
        </w:rPr>
        <w:t xml:space="preserve">DECLARAŢIE </w:t>
      </w:r>
      <w:r w:rsidRPr="00CD734B">
        <w:rPr>
          <w:rFonts w:ascii="Arial" w:hAnsi="Arial" w:cs="Arial"/>
          <w:b/>
          <w:iCs/>
          <w:color w:val="000000"/>
          <w:sz w:val="24"/>
          <w:szCs w:val="24"/>
        </w:rPr>
        <w:t>PE PROPRIA RĂSPUNDERE PRIVIND</w:t>
      </w:r>
    </w:p>
    <w:p w:rsidR="00270121" w:rsidRPr="00CD734B" w:rsidRDefault="00270121" w:rsidP="00270121">
      <w:pPr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CD734B">
        <w:rPr>
          <w:rFonts w:ascii="Arial" w:hAnsi="Arial" w:cs="Arial"/>
          <w:b/>
          <w:iCs/>
          <w:color w:val="000000"/>
          <w:sz w:val="24"/>
          <w:szCs w:val="24"/>
        </w:rPr>
        <w:t xml:space="preserve"> EVITAREA DUBLEI FINANȚĂRI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70121" w:rsidRPr="00D92AF3" w:rsidTr="00D16BF3">
        <w:trPr>
          <w:trHeight w:val="255"/>
        </w:trPr>
        <w:tc>
          <w:tcPr>
            <w:tcW w:w="10173" w:type="dxa"/>
            <w:shd w:val="clear" w:color="auto" w:fill="F7CAAC"/>
          </w:tcPr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270121" w:rsidRPr="00D92AF3" w:rsidTr="00D16BF3">
        <w:trPr>
          <w:trHeight w:val="533"/>
        </w:trPr>
        <w:tc>
          <w:tcPr>
            <w:tcW w:w="10173" w:type="dxa"/>
            <w:shd w:val="clear" w:color="auto" w:fill="auto"/>
          </w:tcPr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 xml:space="preserve">(lei); </w:t>
            </w:r>
          </w:p>
        </w:tc>
      </w:tr>
      <w:tr w:rsidR="00270121" w:rsidRPr="00D92AF3" w:rsidTr="00D16BF3">
        <w:tc>
          <w:tcPr>
            <w:tcW w:w="10173" w:type="dxa"/>
            <w:shd w:val="clear" w:color="auto" w:fill="auto"/>
          </w:tcPr>
          <w:p w:rsidR="00270121" w:rsidRPr="00AB5475" w:rsidRDefault="00270121" w:rsidP="00D16BF3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270121" w:rsidRPr="00D92AF3" w:rsidTr="00D16BF3">
        <w:trPr>
          <w:trHeight w:val="759"/>
        </w:trPr>
        <w:tc>
          <w:tcPr>
            <w:tcW w:w="10173" w:type="dxa"/>
            <w:shd w:val="clear" w:color="auto" w:fill="auto"/>
          </w:tcPr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270121" w:rsidRDefault="00270121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270121" w:rsidRPr="00AB5475" w:rsidRDefault="00270121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270121" w:rsidRPr="00AB5475" w:rsidRDefault="00270121" w:rsidP="00270121">
      <w:pPr>
        <w:ind w:right="-426"/>
        <w:rPr>
          <w:rFonts w:ascii="Arial" w:eastAsia="Calibri" w:hAnsi="Arial" w:cs="Arial"/>
        </w:rPr>
      </w:pPr>
    </w:p>
    <w:p w:rsidR="00270121" w:rsidRDefault="00270121" w:rsidP="00270121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/împuternicit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270121" w:rsidRDefault="00270121" w:rsidP="00270121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activități</w:t>
      </w:r>
      <w:r w:rsidRPr="007F3212">
        <w:rPr>
          <w:rFonts w:ascii="Arial" w:hAnsi="Arial" w:cs="Arial"/>
        </w:rPr>
        <w:t xml:space="preserve">. </w:t>
      </w:r>
    </w:p>
    <w:p w:rsidR="00270121" w:rsidRPr="00CD734B" w:rsidRDefault="00270121" w:rsidP="00270121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270121" w:rsidRPr="00CD734B" w:rsidRDefault="00270121" w:rsidP="0027012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270121" w:rsidRPr="00CD734B" w:rsidRDefault="00270121" w:rsidP="00270121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270121" w:rsidRDefault="00270121" w:rsidP="00270121">
      <w:pPr>
        <w:shd w:val="clear" w:color="auto" w:fill="F7CAAC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>
        <w:rPr>
          <w:rFonts w:ascii="Arial" w:hAnsi="Arial" w:cs="Arial"/>
          <w:b/>
        </w:rPr>
        <w:t xml:space="preserve"> </w:t>
      </w:r>
    </w:p>
    <w:p w:rsidR="00270121" w:rsidRDefault="00270121" w:rsidP="00270121">
      <w:pPr>
        <w:shd w:val="clear" w:color="auto" w:fill="F7CAAC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270121" w:rsidRPr="009560DA" w:rsidRDefault="00270121" w:rsidP="0027012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CDCE8" wp14:editId="667373A4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8890" r="12065" b="13335"/>
                <wp:wrapNone/>
                <wp:docPr id="544" name="Oval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70121" w:rsidRPr="002814A9" w:rsidRDefault="00270121" w:rsidP="0027012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BCDCE8" id="Oval 544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" strokeweight="1pt">
                <v:textbox>
                  <w:txbxContent>
                    <w:p w:rsidR="00270121" w:rsidRPr="002814A9" w:rsidRDefault="00270121" w:rsidP="00270121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270121" w:rsidRPr="00563DB1" w:rsidRDefault="00270121" w:rsidP="00270121">
      <w:pPr>
        <w:rPr>
          <w:rFonts w:ascii="Arial" w:hAnsi="Arial" w:cs="Arial"/>
          <w:i/>
          <w:color w:val="0070C0"/>
          <w:sz w:val="20"/>
          <w:szCs w:val="20"/>
        </w:rPr>
      </w:pPr>
    </w:p>
    <w:p w:rsidR="00270121" w:rsidRDefault="00270121" w:rsidP="00270121">
      <w:pPr>
        <w:shd w:val="clear" w:color="auto" w:fill="FFFFFF"/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p w:rsidR="00270121" w:rsidRDefault="00270121" w:rsidP="00270121">
      <w:pPr>
        <w:rPr>
          <w:rFonts w:ascii="Arial" w:hAnsi="Arial" w:cs="Arial"/>
          <w:sz w:val="20"/>
          <w:szCs w:val="20"/>
        </w:rPr>
      </w:pPr>
    </w:p>
    <w:p w:rsidR="00270121" w:rsidRPr="00037A01" w:rsidRDefault="00270121" w:rsidP="00270121">
      <w:pPr>
        <w:rPr>
          <w:sz w:val="20"/>
          <w:szCs w:val="20"/>
        </w:rPr>
      </w:pPr>
    </w:p>
    <w:p w:rsidR="00270121" w:rsidRDefault="00270121" w:rsidP="00270121">
      <w:pPr>
        <w:rPr>
          <w:sz w:val="20"/>
          <w:szCs w:val="20"/>
        </w:rPr>
      </w:pPr>
    </w:p>
    <w:p w:rsidR="002858EB" w:rsidRDefault="002858EB"/>
    <w:sectPr w:rsidR="00285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047" w:rsidRDefault="00ED0047" w:rsidP="00270121">
      <w:pPr>
        <w:spacing w:after="0" w:line="240" w:lineRule="auto"/>
      </w:pPr>
      <w:r>
        <w:separator/>
      </w:r>
    </w:p>
  </w:endnote>
  <w:endnote w:type="continuationSeparator" w:id="0">
    <w:p w:rsidR="00ED0047" w:rsidRDefault="00ED0047" w:rsidP="0027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047" w:rsidRDefault="00ED0047" w:rsidP="00270121">
      <w:pPr>
        <w:spacing w:after="0" w:line="240" w:lineRule="auto"/>
      </w:pPr>
      <w:r>
        <w:separator/>
      </w:r>
    </w:p>
  </w:footnote>
  <w:footnote w:type="continuationSeparator" w:id="0">
    <w:p w:rsidR="00ED0047" w:rsidRDefault="00ED0047" w:rsidP="0027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 w:rsidP="00270121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4EFDE162" wp14:editId="7CBC5772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6073B15D" wp14:editId="51682DDA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24B3E1B5" wp14:editId="23E6AA9B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632BCB95" wp14:editId="222DF3B7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270121" w:rsidRPr="00270121" w:rsidRDefault="00270121" w:rsidP="00270121">
    <w:pPr>
      <w:ind w:left="540" w:firstLine="720"/>
      <w:rPr>
        <w:rFonts w:ascii="Lucida Sans Unicode" w:hAnsi="Lucida Sans Unicode" w:cs="Lucida Sans Unicode"/>
        <w:smallCaps/>
        <w:color w:val="595959"/>
      </w:rPr>
    </w:pPr>
    <w:r w:rsidRPr="00270121">
      <w:rPr>
        <w:rFonts w:ascii="Lucida Sans Unicode" w:hAnsi="Lucida Sans Unicode" w:cs="Lucida Sans Unicode"/>
        <w:smallCaps/>
        <w:color w:val="595959"/>
      </w:rPr>
      <w:t>Direcţia Generală Pescuit - Autoritate de Management</w:t>
    </w:r>
    <w:r w:rsidRPr="00270121">
      <w:rPr>
        <w:rFonts w:ascii="Lucida Sans Unicode" w:hAnsi="Lucida Sans Unicode" w:cs="Lucida Sans Unicode"/>
        <w:color w:val="595959"/>
      </w:rPr>
      <w:t xml:space="preserve"> </w:t>
    </w:r>
    <w:r w:rsidRPr="00270121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121" w:rsidRDefault="002701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21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121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047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8AC09FA1-D8D8-4791-9E1C-B5F9F4E6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121"/>
  </w:style>
  <w:style w:type="paragraph" w:styleId="Footer">
    <w:name w:val="footer"/>
    <w:basedOn w:val="Normal"/>
    <w:link w:val="FooterChar"/>
    <w:uiPriority w:val="99"/>
    <w:unhideWhenUsed/>
    <w:rsid w:val="00270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2017-06-09T23:13:00Z</dcterms:created>
  <dcterms:modified xsi:type="dcterms:W3CDTF">2017-06-09T23:14:00Z</dcterms:modified>
</cp:coreProperties>
</file>